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23B0058" w:rsidR="00216F3E" w:rsidRDefault="0011667A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Who’s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Illest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Determinants of Chronic Health Conditions</w:t>
      </w:r>
    </w:p>
    <w:p w14:paraId="0C8917F9" w14:textId="77777777" w:rsidR="006E4CD9" w:rsidRDefault="006E4CD9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0492" w14:textId="0269636F" w:rsidR="006E4CD9" w:rsidRDefault="0011667A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Collin Lloyd</w:t>
      </w:r>
    </w:p>
    <w:p w14:paraId="201840BD" w14:textId="77777777" w:rsidR="006E4CD9" w:rsidRDefault="006E4CD9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EFFC060" w:rsidR="00216F3E" w:rsidRDefault="006E4CD9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CD9">
        <w:rPr>
          <w:rFonts w:ascii="Times New Roman" w:eastAsia="Times New Roman" w:hAnsi="Times New Roman" w:cs="Times New Roman"/>
          <w:b/>
          <w:bCs/>
          <w:sz w:val="24"/>
          <w:szCs w:val="24"/>
        </w:rPr>
        <w:t>Support Team: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Dr. Julie Hicks Patrick</w:t>
      </w:r>
    </w:p>
    <w:p w14:paraId="7483E782" w14:textId="77777777" w:rsidR="006E4CD9" w:rsidRDefault="006E4CD9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16F3E" w:rsidRDefault="0011667A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determinants of health, such as age, race, income, education, and access to medical care, influence the well-being of adults (Hege, 2018). This study examined how social determinants influence and contribute to chronic illness among older adults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Appalachia.</w:t>
      </w:r>
    </w:p>
    <w:p w14:paraId="00000006" w14:textId="77777777" w:rsidR="00216F3E" w:rsidRDefault="00216F3E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16F3E" w:rsidRDefault="0011667A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Methods: </w:t>
      </w:r>
      <w:r>
        <w:rPr>
          <w:rFonts w:ascii="Times New Roman" w:eastAsia="Times New Roman" w:hAnsi="Times New Roman" w:cs="Times New Roman"/>
          <w:sz w:val="24"/>
          <w:szCs w:val="24"/>
        </w:rPr>
        <w:t>2015-2018 BRFSS data was used to examine the relations among: age, race, income, education and access to medical care in future chronic illnesses.</w:t>
      </w:r>
    </w:p>
    <w:p w14:paraId="00000008" w14:textId="77777777" w:rsidR="00216F3E" w:rsidRDefault="00216F3E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4AF42363" w:rsidR="00216F3E" w:rsidRDefault="0011667A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Results: </w:t>
      </w:r>
      <w:r>
        <w:rPr>
          <w:rFonts w:ascii="Times New Roman" w:eastAsia="Times New Roman" w:hAnsi="Times New Roman" w:cs="Times New Roman"/>
          <w:sz w:val="24"/>
          <w:szCs w:val="24"/>
        </w:rPr>
        <w:t>The most significant variables were race: African Americans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0.0500) as com</w:t>
      </w:r>
      <w:r>
        <w:rPr>
          <w:rFonts w:ascii="Times New Roman" w:eastAsia="Times New Roman" w:hAnsi="Times New Roman" w:cs="Times New Roman"/>
          <w:sz w:val="24"/>
          <w:szCs w:val="24"/>
        </w:rPr>
        <w:t>pared to Caucasians, and all income levels from $25,000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$35,000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 = 0.0026), $35,000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$50,000 (p = 0.0158), $50,000 above</w:t>
      </w:r>
      <w:r w:rsidR="003B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 &lt; 0.0001). Odds ratios steadily increased for every level increased in terms of age, income, education, and healthcare access. Africa</w:t>
      </w:r>
      <w:r>
        <w:rPr>
          <w:rFonts w:ascii="Times New Roman" w:eastAsia="Times New Roman" w:hAnsi="Times New Roman" w:cs="Times New Roman"/>
          <w:sz w:val="24"/>
          <w:szCs w:val="24"/>
        </w:rPr>
        <w:t>n Americans were found to have a higher probability of experiencing a chronic illness.</w:t>
      </w:r>
    </w:p>
    <w:p w14:paraId="0000000A" w14:textId="77777777" w:rsidR="00216F3E" w:rsidRDefault="00216F3E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16F3E" w:rsidRDefault="0011667A" w:rsidP="006E4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Discussion/Conclusions: </w:t>
      </w:r>
      <w:r>
        <w:rPr>
          <w:rFonts w:ascii="Times New Roman" w:eastAsia="Times New Roman" w:hAnsi="Times New Roman" w:cs="Times New Roman"/>
          <w:sz w:val="24"/>
          <w:szCs w:val="24"/>
        </w:rPr>
        <w:t>Research showed that racial and economic disparities exist in Appalachia. This adds to the literature regarding minorities in an already poor re</w:t>
      </w:r>
      <w:r>
        <w:rPr>
          <w:rFonts w:ascii="Times New Roman" w:eastAsia="Times New Roman" w:hAnsi="Times New Roman" w:cs="Times New Roman"/>
          <w:sz w:val="24"/>
          <w:szCs w:val="24"/>
        </w:rPr>
        <w:t>gion being faced with more trials and tribulations.</w:t>
      </w:r>
    </w:p>
    <w:p w14:paraId="0000000C" w14:textId="77777777" w:rsidR="00216F3E" w:rsidRDefault="00216F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216F3E" w:rsidRDefault="00216F3E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16F3E" w:rsidRDefault="00216F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16F3E" w:rsidRDefault="00216F3E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216F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3E"/>
    <w:rsid w:val="0011667A"/>
    <w:rsid w:val="00216F3E"/>
    <w:rsid w:val="003B0A52"/>
    <w:rsid w:val="006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32CDB"/>
  <w15:docId w15:val="{40FEA77B-2E3C-7D4D-B75F-97BEA5E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1061</Characters>
  <Application>Microsoft Office Word</Application>
  <DocSecurity>0</DocSecurity>
  <Lines>31</Lines>
  <Paragraphs>7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Rusch</cp:lastModifiedBy>
  <cp:revision>2</cp:revision>
  <dcterms:created xsi:type="dcterms:W3CDTF">2021-06-21T17:34:00Z</dcterms:created>
  <dcterms:modified xsi:type="dcterms:W3CDTF">2021-06-21T17:34:00Z</dcterms:modified>
</cp:coreProperties>
</file>